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10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7864E5" w:rsidRDefault="005822FB" w:rsidP="007864E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4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="007864E5" w:rsidRPr="007864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Послуги з демонтажу самовільно встановлених об’єктів: малих архітектурних форм, рекламних конструкцій (ДК 021:2015 45110000-1 – руйнування та знесення будівель і земляні роботи)</w:t>
      </w:r>
    </w:p>
    <w:p w:rsidR="008C45EF" w:rsidRPr="008C45EF" w:rsidRDefault="008C45EF" w:rsidP="008C4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8C45EF" w:rsidRDefault="005822FB" w:rsidP="008C45EF">
      <w:pPr>
        <w:pStyle w:val="a3"/>
        <w:ind w:firstLine="426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7864E5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100000</w:t>
      </w:r>
      <w:r w:rsidR="008C45EF" w:rsidRPr="008C45EF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="008C45EF" w:rsidRPr="008C45EF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00 грн.</w:t>
      </w:r>
    </w:p>
    <w:p w:rsidR="008C45EF" w:rsidRPr="008C45EF" w:rsidRDefault="008C45EF" w:rsidP="008C45EF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Миколаївської міської ради від 24.12.2020 № 2/32 «Про бюджет Миколаївської територіальної громади на 2021 рік»</w:t>
      </w: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 </w:t>
      </w:r>
      <w:r w:rsidR="007864E5" w:rsidRPr="007864E5">
        <w:rPr>
          <w:rFonts w:ascii="Times New Roman" w:hAnsi="Times New Roman" w:cs="Times New Roman"/>
          <w:sz w:val="24"/>
          <w:szCs w:val="24"/>
          <w:lang w:val="uk-UA"/>
        </w:rPr>
        <w:t>визначена методом моніторингу ринкових цін та інформації з договорів, укла</w:t>
      </w:r>
      <w:r w:rsidR="007864E5">
        <w:rPr>
          <w:rFonts w:ascii="Times New Roman" w:hAnsi="Times New Roman" w:cs="Times New Roman"/>
          <w:sz w:val="24"/>
          <w:szCs w:val="24"/>
          <w:lang w:val="uk-UA"/>
        </w:rPr>
        <w:t xml:space="preserve">дених на закупівлю аналогічних послуг </w:t>
      </w:r>
      <w:r w:rsidR="007864E5" w:rsidRPr="007864E5">
        <w:rPr>
          <w:rFonts w:ascii="Times New Roman" w:hAnsi="Times New Roman" w:cs="Times New Roman"/>
          <w:sz w:val="24"/>
          <w:szCs w:val="24"/>
          <w:lang w:val="uk-UA"/>
        </w:rPr>
        <w:t>у минулих періодах.</w:t>
      </w:r>
    </w:p>
    <w:p w:rsidR="00764656" w:rsidRPr="007864E5" w:rsidRDefault="00764656" w:rsidP="008C45EF">
      <w:pPr>
        <w:pStyle w:val="a4"/>
        <w:ind w:firstLine="426"/>
        <w:jc w:val="both"/>
        <w:rPr>
          <w:color w:val="000000"/>
          <w:lang w:val="uk-UA"/>
        </w:rPr>
      </w:pPr>
      <w:r w:rsidRPr="008C45EF">
        <w:rPr>
          <w:b/>
          <w:lang w:val="uk-UA"/>
        </w:rPr>
        <w:t>Технічні та якісні характеристики предмета закупі</w:t>
      </w:r>
      <w:r w:rsidRPr="008C45EF">
        <w:rPr>
          <w:lang w:val="uk-UA"/>
        </w:rPr>
        <w:t>в</w:t>
      </w:r>
      <w:r w:rsidRPr="008C45EF">
        <w:rPr>
          <w:b/>
          <w:lang w:val="uk-UA"/>
        </w:rPr>
        <w:t>лі</w:t>
      </w:r>
      <w:r w:rsidRPr="008C45EF">
        <w:rPr>
          <w:lang w:val="uk-UA"/>
        </w:rPr>
        <w:t xml:space="preserve"> </w:t>
      </w:r>
      <w:r w:rsidR="008C45EF" w:rsidRPr="008C45EF">
        <w:rPr>
          <w:lang w:val="uk-UA"/>
        </w:rPr>
        <w:t xml:space="preserve">розроблені </w:t>
      </w:r>
      <w:r w:rsidR="008C45EF" w:rsidRPr="008C45EF">
        <w:rPr>
          <w:color w:val="000000"/>
        </w:rPr>
        <w:t xml:space="preserve">відповідно до встановлених </w:t>
      </w:r>
      <w:r w:rsidR="007864E5">
        <w:rPr>
          <w:color w:val="000000"/>
          <w:lang w:val="uk-UA"/>
        </w:rPr>
        <w:t>нормами чинного законодавства вимог щодо надання послуг за предметом закупівлі, зокрема відповідно до Порядку демонтажу незаконно встановлених пересувних тимчасових споруд та інших об’єктів торговельного, побутового, соціально-культурного чи іншого призначення для здійснення підприємницької діяльності на території м. Миколаєва, затвердженого рішенням Миколаївської міської ради від 27.04.2012 № 464 тощо.</w:t>
      </w: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90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822FB"/>
    <w:rsid w:val="001D470D"/>
    <w:rsid w:val="005822FB"/>
    <w:rsid w:val="00764656"/>
    <w:rsid w:val="007864E5"/>
    <w:rsid w:val="008C45EF"/>
    <w:rsid w:val="00902510"/>
    <w:rsid w:val="00B542F3"/>
    <w:rsid w:val="00E2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10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2021-11-24T06:07:00Z</dcterms:created>
  <dcterms:modified xsi:type="dcterms:W3CDTF">2021-11-24T06:07:00Z</dcterms:modified>
</cp:coreProperties>
</file>